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9B" w:rsidRDefault="00F313EA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《邀请核实单》申请材料清单</w:t>
      </w:r>
    </w:p>
    <w:p w:rsidR="009B219B" w:rsidRDefault="00F313EA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一、单位网上注册 </w:t>
      </w:r>
    </w:p>
    <w:p w:rsidR="009B219B" w:rsidRPr="00033DE0" w:rsidRDefault="003338F0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申请单位进入嘉兴</w:t>
      </w:r>
      <w:r w:rsidR="00004FEB">
        <w:rPr>
          <w:rFonts w:ascii="仿宋_GB2312" w:eastAsia="仿宋_GB2312" w:hAnsi="仿宋_GB2312" w:cs="仿宋_GB2312" w:hint="eastAsia"/>
          <w:sz w:val="32"/>
          <w:szCs w:val="32"/>
        </w:rPr>
        <w:t>市邀请外国人来华在线管理系统，点击首页右下</w:t>
      </w:r>
      <w:r w:rsidR="00F313EA" w:rsidRPr="00033DE0">
        <w:rPr>
          <w:rFonts w:ascii="仿宋_GB2312" w:eastAsia="仿宋_GB2312" w:hAnsi="仿宋_GB2312" w:cs="仿宋_GB2312" w:hint="eastAsia"/>
          <w:sz w:val="32"/>
          <w:szCs w:val="32"/>
        </w:rPr>
        <w:t>“单位注册”，进入注册页面。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楷体" w:cs="楷体"/>
          <w:sz w:val="32"/>
          <w:szCs w:val="32"/>
        </w:rPr>
      </w:pPr>
      <w:r w:rsidRPr="00033DE0">
        <w:rPr>
          <w:rFonts w:ascii="仿宋_GB2312" w:eastAsia="仿宋_GB2312" w:hAnsi="楷体" w:cs="楷体" w:hint="eastAsia"/>
          <w:sz w:val="32"/>
          <w:szCs w:val="32"/>
        </w:rPr>
        <w:t>（一）单位注册时需上</w:t>
      </w:r>
      <w:proofErr w:type="gramStart"/>
      <w:r w:rsidRPr="00033DE0">
        <w:rPr>
          <w:rFonts w:ascii="仿宋_GB2312" w:eastAsia="仿宋_GB2312" w:hAnsi="楷体" w:cs="楷体" w:hint="eastAsia"/>
          <w:sz w:val="32"/>
          <w:szCs w:val="32"/>
        </w:rPr>
        <w:t>传以下</w:t>
      </w:r>
      <w:proofErr w:type="gramEnd"/>
      <w:r w:rsidRPr="00033DE0">
        <w:rPr>
          <w:rFonts w:ascii="仿宋_GB2312" w:eastAsia="仿宋_GB2312" w:hAnsi="楷体" w:cs="楷体" w:hint="eastAsia"/>
          <w:sz w:val="32"/>
          <w:szCs w:val="32"/>
        </w:rPr>
        <w:t>附件材料：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1.企业营业执照（成立期限需超过6个月）；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2.企业对外贸易经营者备案登记表；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3.企业法定代表人身份证件；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4.企业经办人身份证件；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5.经办人由申请单位缴纳的</w:t>
      </w:r>
      <w:proofErr w:type="gramStart"/>
      <w:r w:rsidRPr="00033DE0">
        <w:rPr>
          <w:rFonts w:ascii="仿宋_GB2312" w:eastAsia="仿宋_GB2312" w:hAnsi="仿宋_GB2312" w:cs="仿宋_GB2312" w:hint="eastAsia"/>
          <w:sz w:val="32"/>
          <w:szCs w:val="32"/>
        </w:rPr>
        <w:t>社保证明</w:t>
      </w:r>
      <w:proofErr w:type="gramEnd"/>
      <w:r w:rsidRPr="00033DE0">
        <w:rPr>
          <w:rFonts w:ascii="仿宋_GB2312" w:eastAsia="仿宋_GB2312" w:hAnsi="仿宋_GB2312" w:cs="仿宋_GB2312" w:hint="eastAsia"/>
          <w:sz w:val="32"/>
          <w:szCs w:val="32"/>
        </w:rPr>
        <w:t>或与该申请单位签订的劳动合同；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6.申请单位与主要申请国家的贸易凭证 （要求第三方出具，如银行水单、提单、报关单等）；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7.《邀请核实单》申请单位备案须知（需法人、经办人签字，盖单位公章）；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8.担保承诺函（需法人、经办人签字，盖单位公章）。</w:t>
      </w:r>
    </w:p>
    <w:p w:rsidR="009B219B" w:rsidRPr="00033DE0" w:rsidRDefault="003338F0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申请单位完成单位注册后，嘉兴</w:t>
      </w:r>
      <w:r w:rsidR="00F313EA" w:rsidRPr="00033DE0">
        <w:rPr>
          <w:rFonts w:ascii="仿宋_GB2312" w:eastAsia="仿宋_GB2312" w:hAnsi="仿宋_GB2312" w:cs="仿宋_GB2312" w:hint="eastAsia"/>
          <w:sz w:val="32"/>
          <w:szCs w:val="32"/>
        </w:rPr>
        <w:t>市外侨办将在5个工作日内告知备案审批结果。经备案后，可以提出外国人来华申请。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楷体" w:cs="楷体"/>
          <w:sz w:val="32"/>
          <w:szCs w:val="32"/>
        </w:rPr>
      </w:pPr>
      <w:r w:rsidRPr="00033DE0">
        <w:rPr>
          <w:rFonts w:ascii="仿宋_GB2312" w:eastAsia="仿宋_GB2312" w:hAnsi="楷体" w:cs="楷体" w:hint="eastAsia"/>
          <w:sz w:val="32"/>
          <w:szCs w:val="32"/>
        </w:rPr>
        <w:t>（二）如需变更申请材料签字人，需经法定代表人授权。被授权人需是公司股东或社保缴纳在申请单位6</w:t>
      </w:r>
      <w:r w:rsidR="003338F0" w:rsidRPr="00033DE0">
        <w:rPr>
          <w:rFonts w:ascii="仿宋_GB2312" w:eastAsia="仿宋_GB2312" w:hAnsi="楷体" w:cs="楷体" w:hint="eastAsia"/>
          <w:sz w:val="32"/>
          <w:szCs w:val="32"/>
        </w:rPr>
        <w:t>个月以上的正式员工。需在“嘉兴</w:t>
      </w:r>
      <w:r w:rsidRPr="00033DE0">
        <w:rPr>
          <w:rFonts w:ascii="仿宋_GB2312" w:eastAsia="仿宋_GB2312" w:hAnsi="楷体" w:cs="楷体" w:hint="eastAsia"/>
          <w:sz w:val="32"/>
          <w:szCs w:val="32"/>
        </w:rPr>
        <w:t>市邀请外国人来华网上申报管理系统”</w:t>
      </w:r>
      <w:r w:rsidRPr="00033DE0">
        <w:rPr>
          <w:rFonts w:ascii="仿宋_GB2312" w:eastAsia="仿宋_GB2312" w:hAnsi="楷体" w:cs="楷体" w:hint="eastAsia"/>
          <w:sz w:val="32"/>
          <w:szCs w:val="32"/>
        </w:rPr>
        <w:lastRenderedPageBreak/>
        <w:t>中上</w:t>
      </w:r>
      <w:proofErr w:type="gramStart"/>
      <w:r w:rsidRPr="00033DE0">
        <w:rPr>
          <w:rFonts w:ascii="仿宋_GB2312" w:eastAsia="仿宋_GB2312" w:hAnsi="楷体" w:cs="楷体" w:hint="eastAsia"/>
          <w:sz w:val="32"/>
          <w:szCs w:val="32"/>
        </w:rPr>
        <w:t>传以下</w:t>
      </w:r>
      <w:proofErr w:type="gramEnd"/>
      <w:r w:rsidRPr="00033DE0">
        <w:rPr>
          <w:rFonts w:ascii="仿宋_GB2312" w:eastAsia="仿宋_GB2312" w:hAnsi="楷体" w:cs="楷体" w:hint="eastAsia"/>
          <w:sz w:val="32"/>
          <w:szCs w:val="32"/>
        </w:rPr>
        <w:t>材料：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1.被授权人身份证件；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2.授权委托书（需盖单位公章）；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3.股东证明或</w:t>
      </w:r>
      <w:proofErr w:type="gramStart"/>
      <w:r w:rsidRPr="00033DE0">
        <w:rPr>
          <w:rFonts w:ascii="仿宋_GB2312" w:eastAsia="仿宋_GB2312" w:hAnsi="仿宋_GB2312" w:cs="仿宋_GB2312" w:hint="eastAsia"/>
          <w:sz w:val="32"/>
          <w:szCs w:val="32"/>
        </w:rPr>
        <w:t>社保证明</w:t>
      </w:r>
      <w:proofErr w:type="gramEnd"/>
      <w:r w:rsidRPr="00033DE0"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4.《邀请核实单》申请单位备案须知（</w:t>
      </w:r>
      <w:proofErr w:type="gramStart"/>
      <w:r w:rsidRPr="00033DE0">
        <w:rPr>
          <w:rFonts w:ascii="仿宋_GB2312" w:eastAsia="仿宋_GB2312" w:hAnsi="仿宋_GB2312" w:cs="仿宋_GB2312" w:hint="eastAsia"/>
          <w:sz w:val="32"/>
          <w:szCs w:val="32"/>
        </w:rPr>
        <w:t>需被授权</w:t>
      </w:r>
      <w:proofErr w:type="gramEnd"/>
      <w:r w:rsidRPr="00033DE0">
        <w:rPr>
          <w:rFonts w:ascii="仿宋_GB2312" w:eastAsia="仿宋_GB2312" w:hAnsi="仿宋_GB2312" w:cs="仿宋_GB2312" w:hint="eastAsia"/>
          <w:sz w:val="32"/>
          <w:szCs w:val="32"/>
        </w:rPr>
        <w:t>人、经办人签字，盖单位公章）；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5.担保承诺函（</w:t>
      </w:r>
      <w:proofErr w:type="gramStart"/>
      <w:r w:rsidRPr="00033DE0">
        <w:rPr>
          <w:rFonts w:ascii="仿宋_GB2312" w:eastAsia="仿宋_GB2312" w:hAnsi="仿宋_GB2312" w:cs="仿宋_GB2312" w:hint="eastAsia"/>
          <w:sz w:val="32"/>
          <w:szCs w:val="32"/>
        </w:rPr>
        <w:t>需被授权</w:t>
      </w:r>
      <w:proofErr w:type="gramEnd"/>
      <w:r w:rsidRPr="00033DE0">
        <w:rPr>
          <w:rFonts w:ascii="仿宋_GB2312" w:eastAsia="仿宋_GB2312" w:hAnsi="仿宋_GB2312" w:cs="仿宋_GB2312" w:hint="eastAsia"/>
          <w:sz w:val="32"/>
          <w:szCs w:val="32"/>
        </w:rPr>
        <w:t>人、经办人签字, 盖单位公章）。</w:t>
      </w:r>
    </w:p>
    <w:p w:rsidR="009B219B" w:rsidRPr="00033DE0" w:rsidRDefault="00581F0B" w:rsidP="00033DE0">
      <w:pPr>
        <w:ind w:firstLineChars="200" w:firstLine="640"/>
        <w:jc w:val="left"/>
        <w:rPr>
          <w:rFonts w:ascii="仿宋_GB2312" w:eastAsia="仿宋_GB2312" w:hAnsi="楷体" w:cs="楷体"/>
          <w:sz w:val="32"/>
          <w:szCs w:val="32"/>
        </w:rPr>
      </w:pPr>
      <w:r>
        <w:rPr>
          <w:rFonts w:ascii="仿宋_GB2312" w:eastAsia="仿宋_GB2312" w:hAnsi="楷体" w:cs="楷体" w:hint="eastAsia"/>
          <w:sz w:val="32"/>
          <w:szCs w:val="32"/>
        </w:rPr>
        <w:t>（三）如需变更经办人，需在“嘉兴</w:t>
      </w:r>
      <w:r w:rsidR="00F313EA" w:rsidRPr="00033DE0">
        <w:rPr>
          <w:rFonts w:ascii="仿宋_GB2312" w:eastAsia="仿宋_GB2312" w:hAnsi="楷体" w:cs="楷体" w:hint="eastAsia"/>
          <w:sz w:val="32"/>
          <w:szCs w:val="32"/>
        </w:rPr>
        <w:t>市邀请外国人来华网上申报管理系统”中上传以下材料：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1.拟备案的新经办人身份证件；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2.新经办人由申请单位缴纳的</w:t>
      </w:r>
      <w:proofErr w:type="gramStart"/>
      <w:r w:rsidRPr="00033DE0">
        <w:rPr>
          <w:rFonts w:ascii="仿宋_GB2312" w:eastAsia="仿宋_GB2312" w:hAnsi="仿宋_GB2312" w:cs="仿宋_GB2312" w:hint="eastAsia"/>
          <w:sz w:val="32"/>
          <w:szCs w:val="32"/>
        </w:rPr>
        <w:t>社保证明</w:t>
      </w:r>
      <w:proofErr w:type="gramEnd"/>
      <w:r w:rsidRPr="00033DE0">
        <w:rPr>
          <w:rFonts w:ascii="仿宋_GB2312" w:eastAsia="仿宋_GB2312" w:hAnsi="仿宋_GB2312" w:cs="仿宋_GB2312" w:hint="eastAsia"/>
          <w:sz w:val="32"/>
          <w:szCs w:val="32"/>
        </w:rPr>
        <w:t>或与该申请单位签订的劳动合同；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3.《邀请核实单》申请单位备案须知（需法人、经办人签字，盖单位公章）；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4.担保承诺函（需法人、经办人签字，盖单位公章）。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/>
        </w:rPr>
      </w:pPr>
      <w:r w:rsidRPr="00033DE0">
        <w:rPr>
          <w:rFonts w:ascii="仿宋_GB2312" w:eastAsia="仿宋_GB2312" w:hAnsi="楷体" w:cs="楷体" w:hint="eastAsia"/>
          <w:sz w:val="32"/>
          <w:szCs w:val="32"/>
        </w:rPr>
        <w:t>（四）申请单位需完成拟邀请国家贸易凭证的备案，方可邀请该国外商。</w:t>
      </w:r>
    </w:p>
    <w:p w:rsidR="009B219B" w:rsidRPr="00033DE0" w:rsidRDefault="00F313EA" w:rsidP="00033DE0">
      <w:pPr>
        <w:ind w:firstLineChars="200" w:firstLine="643"/>
        <w:jc w:val="left"/>
        <w:rPr>
          <w:rFonts w:ascii="仿宋_GB2312" w:eastAsia="仿宋_GB2312" w:hAnsi="黑体" w:cs="黑体"/>
          <w:b/>
          <w:sz w:val="32"/>
          <w:szCs w:val="32"/>
        </w:rPr>
      </w:pPr>
      <w:r w:rsidRPr="00033DE0">
        <w:rPr>
          <w:rFonts w:ascii="仿宋_GB2312" w:eastAsia="仿宋_GB2312" w:hAnsi="黑体" w:cs="黑体" w:hint="eastAsia"/>
          <w:b/>
          <w:sz w:val="32"/>
          <w:szCs w:val="32"/>
        </w:rPr>
        <w:t>二、申请材料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楷体" w:cs="楷体"/>
          <w:sz w:val="32"/>
          <w:szCs w:val="32"/>
        </w:rPr>
      </w:pPr>
      <w:r w:rsidRPr="00033DE0">
        <w:rPr>
          <w:rFonts w:ascii="仿宋_GB2312" w:eastAsia="仿宋_GB2312" w:hAnsi="楷体" w:cs="楷体" w:hint="eastAsia"/>
          <w:sz w:val="32"/>
          <w:szCs w:val="32"/>
        </w:rPr>
        <w:t>（一）外国人短期商务来华</w:t>
      </w:r>
    </w:p>
    <w:p w:rsidR="009B219B" w:rsidRPr="00033DE0" w:rsidRDefault="00F313EA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936C1C" w:rsidRPr="00033DE0">
        <w:rPr>
          <w:rFonts w:ascii="仿宋_GB2312" w:eastAsia="仿宋_GB2312" w:hAnsi="仿宋_GB2312" w:cs="仿宋_GB2312" w:hint="eastAsia"/>
          <w:sz w:val="32"/>
          <w:szCs w:val="32"/>
        </w:rPr>
        <w:t>《嘉兴</w:t>
      </w:r>
      <w:r w:rsidRPr="00033DE0">
        <w:rPr>
          <w:rFonts w:ascii="仿宋_GB2312" w:eastAsia="仿宋_GB2312" w:hAnsi="仿宋_GB2312" w:cs="仿宋_GB2312" w:hint="eastAsia"/>
          <w:sz w:val="32"/>
          <w:szCs w:val="32"/>
        </w:rPr>
        <w:t>市邀请外国人来华申请表》(</w:t>
      </w:r>
      <w:r w:rsidR="00004FEB" w:rsidRPr="00004FEB">
        <w:rPr>
          <w:rFonts w:ascii="仿宋_GB2312" w:eastAsia="仿宋_GB2312" w:hint="eastAsia"/>
          <w:color w:val="333333"/>
          <w:sz w:val="32"/>
          <w:szCs w:val="32"/>
          <w:shd w:val="clear" w:color="auto" w:fill="F8F8F8"/>
        </w:rPr>
        <w:t>申请表须登录</w:t>
      </w:r>
      <w:r w:rsidR="00004FEB" w:rsidRPr="00004FEB">
        <w:rPr>
          <w:rFonts w:ascii="仿宋_GB2312" w:eastAsia="仿宋_GB2312" w:hAnsi="Simsun" w:hint="eastAsia"/>
          <w:color w:val="333333"/>
          <w:sz w:val="32"/>
          <w:szCs w:val="32"/>
          <w:shd w:val="clear" w:color="auto" w:fill="F8F8F8"/>
        </w:rPr>
        <w:t>“</w:t>
      </w:r>
      <w:r w:rsidR="00004FEB" w:rsidRPr="00004FEB">
        <w:rPr>
          <w:rFonts w:ascii="仿宋_GB2312" w:eastAsia="仿宋_GB2312" w:hint="eastAsia"/>
          <w:color w:val="333333"/>
          <w:sz w:val="32"/>
          <w:szCs w:val="32"/>
          <w:shd w:val="clear" w:color="auto" w:fill="F8F8F8"/>
        </w:rPr>
        <w:t>嘉兴市人民政府外事侨务办公室官网表格下载</w:t>
      </w:r>
      <w:r w:rsidR="00004FEB" w:rsidRPr="00004FEB">
        <w:rPr>
          <w:rFonts w:ascii="仿宋_GB2312" w:eastAsia="仿宋_GB2312" w:hAnsi="Simsun" w:hint="eastAsia"/>
          <w:color w:val="333333"/>
          <w:sz w:val="32"/>
          <w:szCs w:val="32"/>
          <w:shd w:val="clear" w:color="auto" w:fill="F8F8F8"/>
        </w:rPr>
        <w:t>http://www.jxfao.gov.cn/bgxz/</w:t>
      </w:r>
      <w:r w:rsidR="00004FEB" w:rsidRPr="00004FEB">
        <w:rPr>
          <w:rFonts w:ascii="仿宋_GB2312" w:eastAsia="仿宋_GB2312" w:hint="eastAsia"/>
          <w:color w:val="333333"/>
          <w:sz w:val="32"/>
          <w:szCs w:val="32"/>
          <w:shd w:val="clear" w:color="auto" w:fill="F8F8F8"/>
        </w:rPr>
        <w:t>按要求填写邀请信息，打</w:t>
      </w:r>
      <w:r w:rsidR="00004FEB" w:rsidRPr="00004FEB">
        <w:rPr>
          <w:rFonts w:ascii="仿宋_GB2312" w:eastAsia="仿宋_GB2312" w:hint="eastAsia"/>
          <w:color w:val="333333"/>
          <w:sz w:val="32"/>
          <w:szCs w:val="32"/>
          <w:shd w:val="clear" w:color="auto" w:fill="F8F8F8"/>
        </w:rPr>
        <w:lastRenderedPageBreak/>
        <w:t>印申请表并</w:t>
      </w:r>
      <w:r w:rsidRPr="00004FEB">
        <w:rPr>
          <w:rFonts w:ascii="仿宋_GB2312" w:eastAsia="仿宋_GB2312" w:hAnsi="仿宋_GB2312" w:cs="仿宋_GB2312" w:hint="eastAsia"/>
          <w:sz w:val="32"/>
          <w:szCs w:val="32"/>
        </w:rPr>
        <w:t>由</w:t>
      </w:r>
      <w:r w:rsidRPr="00033DE0">
        <w:rPr>
          <w:rFonts w:ascii="仿宋_GB2312" w:eastAsia="仿宋_GB2312" w:hAnsi="仿宋_GB2312" w:cs="仿宋_GB2312" w:hint="eastAsia"/>
          <w:sz w:val="32"/>
          <w:szCs w:val="32"/>
        </w:rPr>
        <w:t>法人签字并加盖单位公章）。</w:t>
      </w:r>
    </w:p>
    <w:p w:rsidR="00033DE0" w:rsidRPr="00033DE0" w:rsidRDefault="00936C1C" w:rsidP="00033DE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033DE0">
        <w:rPr>
          <w:rFonts w:ascii="仿宋_GB2312" w:eastAsia="仿宋_GB2312" w:hAnsi="宋体" w:cs="宋体" w:hint="eastAsia"/>
          <w:kern w:val="0"/>
          <w:sz w:val="32"/>
          <w:szCs w:val="32"/>
        </w:rPr>
        <w:t>来华情况说明（</w:t>
      </w:r>
      <w:r w:rsidRPr="00033DE0">
        <w:rPr>
          <w:rFonts w:ascii="仿宋_GB2312" w:eastAsia="仿宋_GB2312" w:hint="eastAsia"/>
          <w:sz w:val="32"/>
          <w:szCs w:val="32"/>
        </w:rPr>
        <w:t>1</w:t>
      </w:r>
      <w:r w:rsidR="00D905C2">
        <w:rPr>
          <w:rFonts w:ascii="仿宋_GB2312" w:eastAsia="仿宋_GB2312" w:hint="eastAsia"/>
          <w:sz w:val="32"/>
          <w:szCs w:val="32"/>
        </w:rPr>
        <w:t>、邀</w:t>
      </w:r>
      <w:r w:rsidR="00D905C2" w:rsidRPr="00D905C2">
        <w:rPr>
          <w:rFonts w:ascii="仿宋_GB2312" w:eastAsia="仿宋_GB2312" w:hint="eastAsia"/>
          <w:sz w:val="32"/>
          <w:szCs w:val="32"/>
        </w:rPr>
        <w:t>请企业的基本概况</w:t>
      </w:r>
      <w:r w:rsidR="00D905C2">
        <w:rPr>
          <w:rFonts w:ascii="仿宋_GB2312" w:eastAsia="仿宋_GB2312" w:hint="eastAsia"/>
          <w:sz w:val="32"/>
          <w:szCs w:val="32"/>
        </w:rPr>
        <w:t>；</w:t>
      </w:r>
      <w:r w:rsidR="00D905C2" w:rsidRPr="00D905C2">
        <w:rPr>
          <w:rFonts w:ascii="仿宋_GB2312" w:eastAsia="仿宋_GB2312" w:hint="eastAsia"/>
          <w:sz w:val="32"/>
          <w:szCs w:val="32"/>
        </w:rPr>
        <w:t>2、</w:t>
      </w:r>
      <w:r w:rsidRPr="00033DE0">
        <w:rPr>
          <w:rFonts w:ascii="仿宋_GB2312" w:eastAsia="仿宋_GB2312" w:hint="eastAsia"/>
          <w:sz w:val="32"/>
          <w:szCs w:val="32"/>
        </w:rPr>
        <w:t>被邀</w:t>
      </w:r>
      <w:r w:rsidR="00D905C2">
        <w:rPr>
          <w:rFonts w:ascii="仿宋_GB2312" w:eastAsia="仿宋_GB2312" w:hint="eastAsia"/>
          <w:sz w:val="32"/>
          <w:szCs w:val="32"/>
        </w:rPr>
        <w:t>请人（公司）</w:t>
      </w:r>
      <w:r w:rsidRPr="00033DE0">
        <w:rPr>
          <w:rFonts w:ascii="仿宋_GB2312" w:eastAsia="仿宋_GB2312" w:hint="eastAsia"/>
          <w:sz w:val="32"/>
          <w:szCs w:val="32"/>
        </w:rPr>
        <w:t>的概况</w:t>
      </w:r>
      <w:r w:rsidR="00033DE0" w:rsidRPr="00033DE0">
        <w:rPr>
          <w:rFonts w:ascii="仿宋_GB2312" w:eastAsia="仿宋_GB2312" w:hint="eastAsia"/>
          <w:sz w:val="32"/>
          <w:szCs w:val="32"/>
        </w:rPr>
        <w:t>；</w:t>
      </w:r>
      <w:r w:rsidRPr="00033DE0">
        <w:rPr>
          <w:rFonts w:ascii="仿宋_GB2312" w:eastAsia="仿宋_GB2312" w:hint="eastAsia"/>
          <w:sz w:val="32"/>
          <w:szCs w:val="32"/>
        </w:rPr>
        <w:t>2、双方贸易发展的经过</w:t>
      </w:r>
      <w:proofErr w:type="gramStart"/>
      <w:r w:rsidRPr="00033DE0">
        <w:rPr>
          <w:rFonts w:ascii="仿宋_GB2312" w:eastAsia="仿宋_GB2312" w:hint="eastAsia"/>
          <w:sz w:val="32"/>
          <w:szCs w:val="32"/>
        </w:rPr>
        <w:t>及例年</w:t>
      </w:r>
      <w:proofErr w:type="gramEnd"/>
      <w:r w:rsidRPr="00033DE0">
        <w:rPr>
          <w:rFonts w:ascii="仿宋_GB2312" w:eastAsia="仿宋_GB2312" w:hint="eastAsia"/>
          <w:sz w:val="32"/>
          <w:szCs w:val="32"/>
        </w:rPr>
        <w:t>来的贸易额</w:t>
      </w:r>
      <w:r w:rsidR="00033DE0" w:rsidRPr="00033DE0">
        <w:rPr>
          <w:rFonts w:ascii="仿宋_GB2312" w:eastAsia="仿宋_GB2312" w:hint="eastAsia"/>
          <w:sz w:val="32"/>
          <w:szCs w:val="32"/>
        </w:rPr>
        <w:t>；</w:t>
      </w:r>
      <w:r w:rsidRPr="00033DE0">
        <w:rPr>
          <w:rFonts w:ascii="仿宋_GB2312" w:eastAsia="仿宋_GB2312" w:hint="eastAsia"/>
          <w:sz w:val="32"/>
          <w:szCs w:val="32"/>
        </w:rPr>
        <w:t>3、此次来华的主要目的、预计来华的时间、停留天数</w:t>
      </w:r>
      <w:r w:rsidR="00033DE0" w:rsidRPr="00033DE0">
        <w:rPr>
          <w:rFonts w:ascii="仿宋_GB2312" w:eastAsia="仿宋_GB2312" w:hint="eastAsia"/>
          <w:sz w:val="32"/>
          <w:szCs w:val="32"/>
        </w:rPr>
        <w:t>；</w:t>
      </w:r>
      <w:r w:rsidRPr="00033DE0">
        <w:rPr>
          <w:rFonts w:ascii="仿宋_GB2312" w:eastAsia="仿宋_GB2312" w:hint="eastAsia"/>
          <w:sz w:val="32"/>
          <w:szCs w:val="32"/>
        </w:rPr>
        <w:t>）</w:t>
      </w:r>
      <w:r w:rsidR="00033DE0" w:rsidRPr="00033DE0">
        <w:rPr>
          <w:rFonts w:ascii="仿宋_GB2312" w:eastAsia="仿宋_GB2312" w:hint="eastAsia"/>
          <w:sz w:val="32"/>
          <w:szCs w:val="32"/>
        </w:rPr>
        <w:t>。</w:t>
      </w:r>
    </w:p>
    <w:p w:rsidR="00936C1C" w:rsidRPr="00033DE0" w:rsidRDefault="00033DE0" w:rsidP="00033DE0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3DE0">
        <w:rPr>
          <w:rFonts w:ascii="仿宋_GB2312" w:eastAsia="仿宋_GB2312" w:hint="eastAsia"/>
          <w:sz w:val="32"/>
          <w:szCs w:val="32"/>
        </w:rPr>
        <w:t>3、</w:t>
      </w:r>
      <w:r w:rsidR="00936C1C" w:rsidRPr="00033DE0">
        <w:rPr>
          <w:rFonts w:ascii="仿宋_GB2312" w:eastAsia="仿宋_GB2312" w:hAnsi="宋体" w:cs="宋体" w:hint="eastAsia"/>
          <w:kern w:val="0"/>
          <w:sz w:val="32"/>
          <w:szCs w:val="32"/>
        </w:rPr>
        <w:t>被邀请人在华期间日程安排。</w:t>
      </w:r>
    </w:p>
    <w:p w:rsidR="00D905C2" w:rsidRDefault="00033DE0" w:rsidP="00D905C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3DE0">
        <w:rPr>
          <w:rFonts w:ascii="仿宋_GB2312" w:eastAsia="仿宋_GB2312" w:hint="eastAsia"/>
          <w:sz w:val="32"/>
          <w:szCs w:val="32"/>
        </w:rPr>
        <w:t>4</w:t>
      </w:r>
      <w:r w:rsidR="00936C1C" w:rsidRPr="00033DE0">
        <w:rPr>
          <w:rFonts w:ascii="仿宋_GB2312" w:eastAsia="仿宋_GB2312" w:hint="eastAsia"/>
          <w:sz w:val="32"/>
          <w:szCs w:val="32"/>
        </w:rPr>
        <w:t>、</w:t>
      </w:r>
      <w:r w:rsidR="00F313EA" w:rsidRPr="00033DE0">
        <w:rPr>
          <w:rFonts w:ascii="仿宋_GB2312" w:eastAsia="仿宋_GB2312" w:hAnsi="仿宋_GB2312" w:cs="仿宋_GB2312" w:hint="eastAsia"/>
          <w:sz w:val="32"/>
          <w:szCs w:val="32"/>
        </w:rPr>
        <w:t>被邀请人的</w:t>
      </w:r>
      <w:r w:rsidR="009A20BB" w:rsidRPr="00033DE0">
        <w:rPr>
          <w:rFonts w:ascii="仿宋_GB2312" w:eastAsia="仿宋_GB2312" w:hAnsi="Simsun" w:cs="宋体" w:hint="eastAsia"/>
          <w:bCs/>
          <w:color w:val="333333"/>
          <w:kern w:val="0"/>
          <w:sz w:val="32"/>
          <w:szCs w:val="32"/>
        </w:rPr>
        <w:t>护照全页清晰扫描件</w:t>
      </w:r>
      <w:r w:rsidR="00F313EA" w:rsidRPr="00033DE0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9A20BB" w:rsidRPr="00033DE0">
        <w:rPr>
          <w:rFonts w:ascii="仿宋_GB2312" w:eastAsia="仿宋_GB2312" w:hAnsi="Simsun" w:cs="宋体" w:hint="eastAsia"/>
          <w:bCs/>
          <w:color w:val="333333"/>
          <w:kern w:val="0"/>
          <w:sz w:val="32"/>
          <w:szCs w:val="32"/>
        </w:rPr>
        <w:t>护照有效期距入境日期至少六个月以上</w:t>
      </w:r>
      <w:r w:rsidR="009A20BB" w:rsidRPr="00033DE0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，护照全页是指护照平摊后上下两页连页</w:t>
      </w:r>
      <w:r w:rsidR="00F313EA" w:rsidRPr="00033DE0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9B219B" w:rsidRPr="00D905C2" w:rsidRDefault="00033DE0" w:rsidP="00D905C2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9A20BB" w:rsidRPr="00033DE0">
        <w:rPr>
          <w:rFonts w:ascii="仿宋_GB2312" w:eastAsia="仿宋_GB2312" w:hAnsi="仿宋_GB2312" w:cs="仿宋_GB2312" w:hint="eastAsia"/>
          <w:sz w:val="32"/>
          <w:szCs w:val="32"/>
        </w:rPr>
        <w:t>、被邀请人最近一次来华的签证页</w:t>
      </w:r>
      <w:r w:rsidR="009A20BB" w:rsidRPr="00033DE0">
        <w:rPr>
          <w:rFonts w:ascii="仿宋_GB2312" w:eastAsia="仿宋_GB2312" w:hAnsi="Simsun" w:cs="宋体" w:hint="eastAsia"/>
          <w:bCs/>
          <w:color w:val="333333"/>
          <w:kern w:val="0"/>
          <w:sz w:val="32"/>
          <w:szCs w:val="32"/>
        </w:rPr>
        <w:t>全页</w:t>
      </w:r>
      <w:r w:rsidR="009A20BB" w:rsidRPr="00033DE0">
        <w:rPr>
          <w:rFonts w:ascii="仿宋_GB2312" w:eastAsia="仿宋_GB2312" w:hAnsi="仿宋_GB2312" w:cs="仿宋_GB2312" w:hint="eastAsia"/>
          <w:sz w:val="32"/>
          <w:szCs w:val="32"/>
        </w:rPr>
        <w:t>及出入境章</w:t>
      </w:r>
      <w:r w:rsidR="009A20BB" w:rsidRPr="00033DE0">
        <w:rPr>
          <w:rFonts w:ascii="仿宋_GB2312" w:eastAsia="仿宋_GB2312" w:hAnsi="Simsun" w:cs="宋体" w:hint="eastAsia"/>
          <w:bCs/>
          <w:color w:val="333333"/>
          <w:kern w:val="0"/>
          <w:sz w:val="32"/>
          <w:szCs w:val="32"/>
        </w:rPr>
        <w:t>全页</w:t>
      </w:r>
      <w:r w:rsidR="009A20BB" w:rsidRPr="00033DE0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清晰扫描件</w:t>
      </w:r>
      <w:r w:rsidR="009A20BB" w:rsidRPr="00033DE0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9A20BB" w:rsidRPr="00033DE0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(特别提醒：1、签证页与护照页有关内容须相符，如存在新旧护照签证问题的，需提供新旧护照全页及签证全页、出入境章全页清晰扫描件；2、</w:t>
      </w:r>
      <w:r w:rsidR="009A20BB" w:rsidRPr="00033DE0">
        <w:rPr>
          <w:rFonts w:ascii="仿宋_GB2312" w:eastAsia="仿宋_GB2312" w:hAnsi="Simsun" w:cs="宋体" w:hint="eastAsia"/>
          <w:bCs/>
          <w:color w:val="333333"/>
          <w:kern w:val="0"/>
          <w:sz w:val="32"/>
          <w:szCs w:val="32"/>
        </w:rPr>
        <w:t>不在其国籍所在国家办理签证</w:t>
      </w:r>
      <w:r w:rsidR="009A20BB" w:rsidRPr="00033DE0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的人员，还需提供其在</w:t>
      </w:r>
      <w:r w:rsidR="009A20BB" w:rsidRPr="00033DE0">
        <w:rPr>
          <w:rFonts w:ascii="仿宋_GB2312" w:eastAsia="仿宋_GB2312" w:hAnsi="Simsun" w:cs="宋体" w:hint="eastAsia"/>
          <w:bCs/>
          <w:color w:val="333333"/>
          <w:kern w:val="0"/>
          <w:sz w:val="32"/>
          <w:szCs w:val="32"/>
        </w:rPr>
        <w:t>第三国的居留许可</w:t>
      </w:r>
      <w:r w:rsidR="009A20BB" w:rsidRPr="00033DE0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或</w:t>
      </w:r>
      <w:r w:rsidR="009A20BB" w:rsidRPr="00033DE0">
        <w:rPr>
          <w:rFonts w:ascii="仿宋_GB2312" w:eastAsia="仿宋_GB2312" w:hAnsi="Simsun" w:cs="宋体" w:hint="eastAsia"/>
          <w:bCs/>
          <w:color w:val="333333"/>
          <w:kern w:val="0"/>
          <w:sz w:val="32"/>
          <w:szCs w:val="32"/>
        </w:rPr>
        <w:t>工作签证清晰扫描件；)</w:t>
      </w:r>
      <w:r w:rsidR="009A20BB" w:rsidRPr="00033DE0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br/>
      </w:r>
      <w:r w:rsidR="009A20BB" w:rsidRPr="00033DE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33DE0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9A20BB" w:rsidRPr="00033DE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033DE0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F313EA" w:rsidRPr="00033DE0">
        <w:rPr>
          <w:rFonts w:ascii="仿宋_GB2312" w:eastAsia="仿宋_GB2312" w:hAnsi="仿宋_GB2312" w:cs="仿宋_GB2312" w:hint="eastAsia"/>
          <w:sz w:val="32"/>
          <w:szCs w:val="32"/>
        </w:rPr>
        <w:t>.由邀请单位出具的邀请函（</w:t>
      </w:r>
      <w:r w:rsidR="00F561B5" w:rsidRPr="00F561B5">
        <w:rPr>
          <w:rFonts w:ascii="仿宋_GB2312" w:eastAsia="仿宋_GB2312" w:hAnsi="新宋体" w:cs="宋体" w:hint="eastAsia"/>
          <w:color w:val="333333"/>
          <w:kern w:val="0"/>
          <w:sz w:val="32"/>
          <w:szCs w:val="32"/>
        </w:rPr>
        <w:t>该邀请函须包含以下内容：1.被邀请人个人信息：姓名、性别、出生日期、护照号码等；2.被邀请人访问信息：来华事由、抵离日期、访问地点、</w:t>
      </w:r>
      <w:proofErr w:type="gramStart"/>
      <w:r w:rsidR="00F561B5" w:rsidRPr="00F561B5">
        <w:rPr>
          <w:rFonts w:ascii="仿宋_GB2312" w:eastAsia="仿宋_GB2312" w:hAnsi="新宋体" w:cs="宋体" w:hint="eastAsia"/>
          <w:color w:val="333333"/>
          <w:kern w:val="0"/>
          <w:sz w:val="32"/>
          <w:szCs w:val="32"/>
        </w:rPr>
        <w:t>与邀请</w:t>
      </w:r>
      <w:proofErr w:type="gramEnd"/>
      <w:r w:rsidR="00F561B5" w:rsidRPr="00F561B5">
        <w:rPr>
          <w:rFonts w:ascii="仿宋_GB2312" w:eastAsia="仿宋_GB2312" w:hAnsi="新宋体" w:cs="宋体" w:hint="eastAsia"/>
          <w:color w:val="333333"/>
          <w:kern w:val="0"/>
          <w:sz w:val="32"/>
          <w:szCs w:val="32"/>
        </w:rPr>
        <w:t>单位或邀请人关系、费用来源等；3.邀请单位或邀请人信息：邀请单位名称或邀请人姓名、联系电话、地址、单位印章、法定代表或邀请人签字</w:t>
      </w:r>
      <w:r w:rsidR="00F561B5" w:rsidRPr="00033DE0">
        <w:rPr>
          <w:rFonts w:ascii="仿宋_GB2312" w:eastAsia="仿宋_GB2312" w:hAnsi="仿宋_GB2312" w:cs="仿宋_GB2312" w:hint="eastAsia"/>
          <w:sz w:val="32"/>
          <w:szCs w:val="32"/>
        </w:rPr>
        <w:t>并加盖单位公</w:t>
      </w:r>
      <w:r w:rsidR="000C4D67">
        <w:rPr>
          <w:rFonts w:ascii="仿宋_GB2312" w:eastAsia="仿宋_GB2312" w:hAnsi="仿宋_GB2312" w:cs="仿宋_GB2312" w:hint="eastAsia"/>
          <w:sz w:val="32"/>
          <w:szCs w:val="32"/>
        </w:rPr>
        <w:t>章</w:t>
      </w:r>
      <w:r w:rsidR="00F313EA" w:rsidRPr="00F561B5">
        <w:rPr>
          <w:rFonts w:ascii="仿宋_GB2312" w:eastAsia="仿宋_GB2312" w:hAnsi="仿宋_GB2312" w:cs="仿宋_GB2312" w:hint="eastAsia"/>
          <w:sz w:val="32"/>
          <w:szCs w:val="32"/>
        </w:rPr>
        <w:t>）。</w:t>
      </w:r>
    </w:p>
    <w:p w:rsidR="009B219B" w:rsidRPr="00033DE0" w:rsidRDefault="00936C1C" w:rsidP="00033DE0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033DE0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F313EA" w:rsidRPr="00033DE0">
        <w:rPr>
          <w:rFonts w:ascii="仿宋_GB2312" w:eastAsia="仿宋_GB2312" w:hAnsi="仿宋_GB2312" w:cs="仿宋_GB2312" w:hint="eastAsia"/>
          <w:sz w:val="32"/>
          <w:szCs w:val="32"/>
        </w:rPr>
        <w:t>.审批时限：在材料齐全且符合要求的前提下一般为5</w:t>
      </w:r>
      <w:r w:rsidR="00F313EA" w:rsidRPr="00033DE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个工作日。</w:t>
      </w:r>
    </w:p>
    <w:p w:rsidR="009B219B" w:rsidRDefault="00F313EA" w:rsidP="00033DE0">
      <w:pPr>
        <w:spacing w:line="5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（二）外国人首次来华短期商务，申请单位需满足以下条件：</w:t>
      </w:r>
    </w:p>
    <w:p w:rsidR="009B219B" w:rsidRDefault="00F313EA" w:rsidP="00033DE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033DE0">
        <w:rPr>
          <w:rFonts w:ascii="仿宋_GB2312" w:eastAsia="仿宋_GB2312" w:hAnsi="仿宋_GB2312" w:cs="仿宋_GB2312" w:hint="eastAsia"/>
          <w:sz w:val="32"/>
          <w:szCs w:val="32"/>
        </w:rPr>
        <w:t>在嘉兴市</w:t>
      </w:r>
      <w:r>
        <w:rPr>
          <w:rFonts w:ascii="仿宋_GB2312" w:eastAsia="仿宋_GB2312" w:hAnsi="仿宋_GB2312" w:cs="仿宋_GB2312" w:hint="eastAsia"/>
          <w:sz w:val="32"/>
          <w:szCs w:val="32"/>
        </w:rPr>
        <w:t>外侨办备案满一年；</w:t>
      </w:r>
    </w:p>
    <w:p w:rsidR="009B219B" w:rsidRDefault="00F313EA" w:rsidP="00033DE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FFC000" w:themeColor="accent4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2.该单位在提交首次来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申请之日前近一年的邀请来华团组中，来华团组占所有反馈团组的85%以上。</w:t>
      </w:r>
    </w:p>
    <w:p w:rsidR="009B219B" w:rsidRDefault="00F313EA" w:rsidP="00033DE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除提供（一）款1、2、3、</w:t>
      </w:r>
      <w:r w:rsidR="00F561B5">
        <w:rPr>
          <w:rFonts w:ascii="仿宋_GB2312" w:eastAsia="仿宋_GB2312" w:hAnsi="仿宋_GB2312" w:cs="仿宋_GB2312" w:hint="eastAsia"/>
          <w:sz w:val="32"/>
          <w:szCs w:val="32"/>
        </w:rPr>
        <w:t>4、6</w:t>
      </w:r>
      <w:r>
        <w:rPr>
          <w:rFonts w:ascii="仿宋_GB2312" w:eastAsia="仿宋_GB2312" w:hAnsi="仿宋_GB2312" w:cs="仿宋_GB2312" w:hint="eastAsia"/>
          <w:sz w:val="32"/>
          <w:szCs w:val="32"/>
        </w:rPr>
        <w:t>项材料外，还需提供以下材料：</w:t>
      </w:r>
    </w:p>
    <w:p w:rsidR="009B219B" w:rsidRDefault="00F313EA" w:rsidP="00033DE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1.被邀请人无犯罪记录证明的公证认证件；</w:t>
      </w:r>
    </w:p>
    <w:p w:rsidR="009B219B" w:rsidRDefault="00F313EA" w:rsidP="00033DE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F561B5">
        <w:rPr>
          <w:rFonts w:ascii="仿宋_GB2312" w:eastAsia="仿宋_GB2312" w:hAnsi="仿宋_GB2312" w:cs="仿宋_GB2312" w:hint="eastAsia"/>
          <w:sz w:val="32"/>
          <w:szCs w:val="32"/>
        </w:rPr>
        <w:t>被邀请人公司的营业执照清晰扫描件。</w:t>
      </w:r>
    </w:p>
    <w:p w:rsidR="009B219B" w:rsidRDefault="00F313EA" w:rsidP="00033DE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F561B5">
        <w:rPr>
          <w:rFonts w:ascii="仿宋_GB2312" w:eastAsia="仿宋_GB2312" w:hAnsi="仿宋_GB2312" w:cs="仿宋_GB2312" w:hint="eastAsia"/>
          <w:sz w:val="32"/>
          <w:szCs w:val="32"/>
        </w:rPr>
        <w:t>申请单位与被邀请人公司的双方</w:t>
      </w:r>
      <w:r>
        <w:rPr>
          <w:rFonts w:ascii="仿宋_GB2312" w:eastAsia="仿宋_GB2312" w:hAnsi="仿宋_GB2312" w:cs="仿宋_GB2312" w:hint="eastAsia"/>
          <w:sz w:val="32"/>
          <w:szCs w:val="32"/>
        </w:rPr>
        <w:t>贸易凭证，</w:t>
      </w:r>
      <w:r w:rsidR="00F561B5">
        <w:rPr>
          <w:rFonts w:ascii="仿宋_GB2312" w:eastAsia="仿宋_GB2312" w:hAnsi="仿宋_GB2312" w:cs="仿宋_GB2312" w:hint="eastAsia"/>
          <w:sz w:val="32"/>
          <w:szCs w:val="32"/>
        </w:rPr>
        <w:t>邀请人所在公司</w:t>
      </w:r>
      <w:r>
        <w:rPr>
          <w:rFonts w:ascii="仿宋_GB2312" w:eastAsia="仿宋_GB2312" w:hAnsi="仿宋_GB2312" w:cs="仿宋_GB2312" w:hint="eastAsia"/>
          <w:sz w:val="32"/>
          <w:szCs w:val="32"/>
        </w:rPr>
        <w:t>出具的在职证明（在职证明需用被邀请人所在单位信笺打印、盖章，内容包括该外国人在该单位所任职务、护照号码、来</w:t>
      </w:r>
      <w:r w:rsidRPr="00BA4E5B">
        <w:rPr>
          <w:rFonts w:ascii="仿宋_GB2312" w:eastAsia="仿宋_GB2312" w:hAnsi="仿宋_GB2312" w:cs="仿宋_GB2312" w:hint="eastAsia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sz w:val="32"/>
          <w:szCs w:val="32"/>
        </w:rPr>
        <w:t>目的、抵离日期、访问地点、费用来源等，加盖单位公章及相关负责人亲笔签名，在职证明需特别注明担保其在华期间合法停留，并按时回国。）；</w:t>
      </w:r>
    </w:p>
    <w:p w:rsidR="009B219B" w:rsidRDefault="00F313EA" w:rsidP="00033DE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4.审批时限：在材料齐全且符合要求的前提下一般为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个工作日。</w:t>
      </w:r>
    </w:p>
    <w:p w:rsidR="009B219B" w:rsidRDefault="00F313EA" w:rsidP="00033DE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5.其他：各企业在邀请一批首次来华外国人后，后续反馈外国人确实来华，方可提出下批首次来华申请；如外国人未抵华，则暂停企业邀请首次来华1年。</w:t>
      </w:r>
    </w:p>
    <w:p w:rsidR="009A145E" w:rsidRDefault="009A145E" w:rsidP="009A145E">
      <w:pPr>
        <w:spacing w:line="52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（三）外国人首次来华短期商务，双方公司有意开展贸易合作尚未开始贸易活动的，申请单位需满足以下条件：</w:t>
      </w:r>
    </w:p>
    <w:p w:rsidR="009A145E" w:rsidRDefault="009A145E" w:rsidP="009A145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1.在嘉兴市外侨办备案满一年；</w:t>
      </w:r>
    </w:p>
    <w:p w:rsidR="009A145E" w:rsidRDefault="009A145E" w:rsidP="009A145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color w:val="FFC000" w:themeColor="accent4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2.该单位在提交首次来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sz w:val="32"/>
          <w:szCs w:val="32"/>
        </w:rPr>
        <w:t>申请之日前近一年的邀请来华团组中，来华团组占所有反馈团组的85%以上。</w:t>
      </w:r>
    </w:p>
    <w:p w:rsidR="009A145E" w:rsidRDefault="009A145E" w:rsidP="009A145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除提供（一）款1、2、3、4、6项材料、（二）款1、2外，还需提供以下材料：</w:t>
      </w:r>
    </w:p>
    <w:p w:rsidR="009A145E" w:rsidRDefault="009A145E" w:rsidP="009A145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邀请人所在公司出具的在职证明（在职证明需用被邀请人所在单位信笺打印、盖章，内容包括该外国人在该单位所任职务、护照号码、来</w:t>
      </w:r>
      <w:r w:rsidRPr="00BA4E5B">
        <w:rPr>
          <w:rFonts w:ascii="仿宋_GB2312" w:eastAsia="仿宋_GB2312" w:hAnsi="仿宋_GB2312" w:cs="仿宋_GB2312" w:hint="eastAsia"/>
          <w:sz w:val="32"/>
          <w:szCs w:val="32"/>
        </w:rPr>
        <w:t>华</w:t>
      </w:r>
      <w:r>
        <w:rPr>
          <w:rFonts w:ascii="仿宋_GB2312" w:eastAsia="仿宋_GB2312" w:hAnsi="仿宋_GB2312" w:cs="仿宋_GB2312" w:hint="eastAsia"/>
          <w:sz w:val="32"/>
          <w:szCs w:val="32"/>
        </w:rPr>
        <w:t>目的、抵离日期、访问地点、费用来源等，加盖单位公章及相关负责人亲笔签名，在职证明需特别注明担保其在华期间合法停留，并按时回国。）；</w:t>
      </w:r>
    </w:p>
    <w:p w:rsidR="009A145E" w:rsidRDefault="009A145E" w:rsidP="009A145E">
      <w:pPr>
        <w:spacing w:line="52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Pr="009A145E">
        <w:rPr>
          <w:rFonts w:ascii="仿宋_GB2312" w:eastAsia="仿宋_GB2312" w:hAnsi="宋体" w:cs="宋体" w:hint="eastAsia"/>
          <w:kern w:val="0"/>
          <w:sz w:val="32"/>
          <w:szCs w:val="32"/>
        </w:rPr>
        <w:t>担保函（</w:t>
      </w:r>
      <w:r w:rsidRPr="009A145E">
        <w:rPr>
          <w:rFonts w:ascii="仿宋_GB2312" w:eastAsia="仿宋_GB2312" w:hAnsi="Simsun" w:cs="宋体" w:hint="eastAsia"/>
          <w:color w:val="333333"/>
          <w:kern w:val="0"/>
          <w:sz w:val="32"/>
          <w:szCs w:val="32"/>
        </w:rPr>
        <w:t>担保函须登录“嘉兴市人民政府外事侨务办公室官网表格下载http://www.jxfao.gov.cn/bgxz/按要求填写信息，打印担保函并</w:t>
      </w:r>
      <w:r w:rsidRPr="009A145E">
        <w:rPr>
          <w:rFonts w:ascii="仿宋_GB2312" w:eastAsia="仿宋_GB2312" w:hAnsi="宋体" w:cs="宋体" w:hint="eastAsia"/>
          <w:kern w:val="0"/>
          <w:sz w:val="32"/>
          <w:szCs w:val="32"/>
        </w:rPr>
        <w:t>由单位法人亲笔签字，盖公章及主管部门和当地外侨办盖章签字）</w:t>
      </w:r>
    </w:p>
    <w:p w:rsidR="00DA5A35" w:rsidRPr="00DA5A35" w:rsidRDefault="00DA5A35" w:rsidP="009A145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3、</w:t>
      </w:r>
      <w:r w:rsidRPr="00DA5A35">
        <w:rPr>
          <w:rFonts w:ascii="仿宋_GB2312" w:eastAsia="仿宋_GB2312" w:hAnsi="宋体" w:cs="宋体" w:hint="eastAsia"/>
          <w:kern w:val="0"/>
          <w:sz w:val="32"/>
          <w:szCs w:val="32"/>
        </w:rPr>
        <w:t>双方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签字的</w:t>
      </w:r>
      <w:r w:rsidRPr="00DA5A35">
        <w:rPr>
          <w:rFonts w:ascii="仿宋_GB2312" w:eastAsia="仿宋_GB2312" w:hAnsi="宋体" w:cs="宋体" w:hint="eastAsia"/>
          <w:kern w:val="0"/>
          <w:sz w:val="32"/>
          <w:szCs w:val="32"/>
        </w:rPr>
        <w:t>贸易</w:t>
      </w:r>
      <w:r w:rsidRPr="00DA5A35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合同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或协议。</w:t>
      </w:r>
    </w:p>
    <w:p w:rsidR="009A145E" w:rsidRDefault="009A145E" w:rsidP="009A145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4.审批时限：在材料齐全且符合要求的前提下一般为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个工作日。</w:t>
      </w:r>
    </w:p>
    <w:p w:rsidR="009A145E" w:rsidRDefault="009A145E" w:rsidP="009A145E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5.其他：各企业在邀请一批首次来华外国人后，后续反馈外国人确实来华，方可提出下批首次来华申请；如外国人未抵华，则暂停企业邀请首次来华1年。</w:t>
      </w:r>
    </w:p>
    <w:p w:rsidR="009A145E" w:rsidRPr="009A145E" w:rsidRDefault="009A145E" w:rsidP="00033DE0">
      <w:pPr>
        <w:spacing w:line="52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B219B" w:rsidRDefault="00F313EA" w:rsidP="00033DE0">
      <w:pPr>
        <w:spacing w:line="52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以上申请材料均需原件扫描件或手机等电子设备拍的清晰照片，除英文件外，其他外文需由有资质的翻译机构提供翻译件。为提高效率，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请申请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单位确保上传附件的清晰度和辨识度。</w:t>
      </w:r>
    </w:p>
    <w:p w:rsidR="009B219B" w:rsidRDefault="009B219B" w:rsidP="00033DE0">
      <w:pPr>
        <w:jc w:val="left"/>
      </w:pPr>
    </w:p>
    <w:sectPr w:rsidR="009B219B" w:rsidSect="00EE0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271" w:rsidRDefault="006B1271" w:rsidP="00521D2C">
      <w:r>
        <w:separator/>
      </w:r>
    </w:p>
  </w:endnote>
  <w:endnote w:type="continuationSeparator" w:id="0">
    <w:p w:rsidR="006B1271" w:rsidRDefault="006B1271" w:rsidP="00521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271" w:rsidRDefault="006B1271" w:rsidP="00521D2C">
      <w:r>
        <w:separator/>
      </w:r>
    </w:p>
  </w:footnote>
  <w:footnote w:type="continuationSeparator" w:id="0">
    <w:p w:rsidR="006B1271" w:rsidRDefault="006B1271" w:rsidP="00521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D1"/>
    <w:multiLevelType w:val="hybridMultilevel"/>
    <w:tmpl w:val="225214F0"/>
    <w:lvl w:ilvl="0" w:tplc="8438BFC0">
      <w:start w:val="2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6B10EE"/>
    <w:rsid w:val="00004FEB"/>
    <w:rsid w:val="00033DE0"/>
    <w:rsid w:val="000C4D67"/>
    <w:rsid w:val="003338F0"/>
    <w:rsid w:val="004D7FFB"/>
    <w:rsid w:val="00521D2C"/>
    <w:rsid w:val="0052343B"/>
    <w:rsid w:val="00577298"/>
    <w:rsid w:val="00581F0B"/>
    <w:rsid w:val="006B1271"/>
    <w:rsid w:val="006E146B"/>
    <w:rsid w:val="006F7A70"/>
    <w:rsid w:val="00853F8C"/>
    <w:rsid w:val="008A453B"/>
    <w:rsid w:val="008A6AE1"/>
    <w:rsid w:val="009230F7"/>
    <w:rsid w:val="00936C1C"/>
    <w:rsid w:val="00947E30"/>
    <w:rsid w:val="009A145E"/>
    <w:rsid w:val="009A20BB"/>
    <w:rsid w:val="009B219B"/>
    <w:rsid w:val="00BA4E5B"/>
    <w:rsid w:val="00BA7A47"/>
    <w:rsid w:val="00BD4EA2"/>
    <w:rsid w:val="00CC73AE"/>
    <w:rsid w:val="00D61CA7"/>
    <w:rsid w:val="00D905C2"/>
    <w:rsid w:val="00DA5A35"/>
    <w:rsid w:val="00E43402"/>
    <w:rsid w:val="00EE07B2"/>
    <w:rsid w:val="00F313EA"/>
    <w:rsid w:val="00F42A12"/>
    <w:rsid w:val="00F561B5"/>
    <w:rsid w:val="3F6B10EE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7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1D2C"/>
    <w:rPr>
      <w:kern w:val="2"/>
      <w:sz w:val="18"/>
      <w:szCs w:val="18"/>
    </w:rPr>
  </w:style>
  <w:style w:type="paragraph" w:styleId="a4">
    <w:name w:val="footer"/>
    <w:basedOn w:val="a"/>
    <w:link w:val="Char0"/>
    <w:rsid w:val="0052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1D2C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36C1C"/>
    <w:pPr>
      <w:ind w:firstLineChars="200" w:firstLine="42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1D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1D2C"/>
    <w:rPr>
      <w:kern w:val="2"/>
      <w:sz w:val="18"/>
      <w:szCs w:val="18"/>
    </w:rPr>
  </w:style>
  <w:style w:type="paragraph" w:styleId="a4">
    <w:name w:val="footer"/>
    <w:basedOn w:val="a"/>
    <w:link w:val="Char0"/>
    <w:rsid w:val="0052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1D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78</TotalTime>
  <Pages>5</Pages>
  <Words>349</Words>
  <Characters>1995</Characters>
  <Application>Microsoft Office Word</Application>
  <DocSecurity>0</DocSecurity>
  <Lines>16</Lines>
  <Paragraphs>4</Paragraphs>
  <ScaleCrop>false</ScaleCrop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Lluvia</dc:creator>
  <cp:lastModifiedBy>jxxzsp</cp:lastModifiedBy>
  <cp:revision>8</cp:revision>
  <cp:lastPrinted>2018-04-18T08:25:00Z</cp:lastPrinted>
  <dcterms:created xsi:type="dcterms:W3CDTF">2018-04-18T07:06:00Z</dcterms:created>
  <dcterms:modified xsi:type="dcterms:W3CDTF">2018-05-15T00:50:00Z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